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CF6F" w14:textId="77777777" w:rsidR="0063165B" w:rsidRPr="00235EA9" w:rsidRDefault="0063165B" w:rsidP="0063165B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43426F43738A4D99822A23364DB58A86"/>
        </w:placeholder>
        <w:showingPlcHdr/>
        <w15:color w:val="FFFF00"/>
        <w:text w:multiLine="1"/>
      </w:sdtPr>
      <w:sdtContent>
        <w:p w14:paraId="21A9A281" w14:textId="77777777" w:rsidR="0063165B" w:rsidRPr="00235EA9" w:rsidRDefault="0063165B" w:rsidP="0063165B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03CBF36D" w14:textId="77777777" w:rsidR="0063165B" w:rsidRPr="00235EA9" w:rsidRDefault="0063165B" w:rsidP="0063165B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24657CB" w14:textId="77777777" w:rsidR="0063165B" w:rsidRPr="00235EA9" w:rsidRDefault="0063165B" w:rsidP="0063165B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FA2CD42" w14:textId="77777777" w:rsidR="0063165B" w:rsidRPr="00235EA9" w:rsidRDefault="0063165B" w:rsidP="0063165B">
      <w:pPr>
        <w:rPr>
          <w:rFonts w:eastAsia="PT Serif"/>
          <w:color w:val="000000"/>
          <w:shd w:val="clear" w:color="auto" w:fill="FEFB00"/>
          <w:lang w:val="cs-CZ"/>
        </w:rPr>
      </w:pPr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00AC5EB6F9014EE5AE1B53C93A8B1D89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FE313EF70A9B4713819C498701FE43AF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43A90D88" w14:textId="77777777" w:rsidR="0063165B" w:rsidRPr="00235EA9" w:rsidRDefault="0063165B" w:rsidP="0063165B">
      <w:pPr>
        <w:rPr>
          <w:rFonts w:eastAsia="PT Serif"/>
          <w:color w:val="000000"/>
          <w:shd w:val="clear" w:color="auto" w:fill="FEFFFF"/>
          <w:lang w:val="cs-CZ"/>
        </w:rPr>
      </w:pPr>
    </w:p>
    <w:p w14:paraId="4778E8DB" w14:textId="77777777" w:rsidR="0063165B" w:rsidRPr="00235EA9" w:rsidRDefault="0063165B" w:rsidP="0063165B">
      <w:pPr>
        <w:rPr>
          <w:rFonts w:eastAsia="Times"/>
          <w:color w:val="000000"/>
          <w:lang w:val="cs-CZ"/>
        </w:rPr>
      </w:pPr>
      <w:r w:rsidRPr="00235EA9">
        <w:rPr>
          <w:rFonts w:eastAsia="PT Serif"/>
          <w:color w:val="000000"/>
          <w:lang w:val="cs-CZ"/>
        </w:rPr>
        <w:t>Vážení zastupitelé,</w:t>
      </w:r>
    </w:p>
    <w:p w14:paraId="59317751" w14:textId="77777777" w:rsidR="00824161" w:rsidRPr="0063165B" w:rsidRDefault="00824161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BB4826" w14:textId="4138BAFF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val="cs-CZ"/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vím, že i naše</w:t>
      </w:r>
      <w:r w:rsidR="0063165B" w:rsidRPr="0063165B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id w:val="-536966423"/>
          <w:placeholder>
            <w:docPart w:val="D856A7A433404640827043AF9AC3918D"/>
          </w:placeholder>
          <w:showingPlcHdr/>
          <w15:color w:val="FFFF00"/>
          <w:dropDownList>
            <w:listItem w:displayText="město" w:value="město"/>
            <w:listItem w:displayText="obec" w:value="obec"/>
          </w:dropDownList>
        </w:sdtPr>
        <w:sdtContent>
          <w:r w:rsidR="0063165B" w:rsidRPr="0063165B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r w:rsidR="0063165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má mnoho povinností a úkolů, kterými se musí zabývat. Pevně ale věřím, že d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louhodobá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spolupráce mezi sprá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v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ou a občany </w:t>
      </w:r>
      <w:proofErr w:type="gramStart"/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zlepší</w:t>
      </w:r>
      <w:proofErr w:type="gramEnd"/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dostupnost veřejných služeb, a tím i ušetří spoustu peněz.</w:t>
      </w:r>
    </w:p>
    <w:p w14:paraId="00CBBEF6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val="cs-CZ"/>
        </w:rPr>
      </w:pPr>
    </w:p>
    <w:p w14:paraId="23699F16" w14:textId="485064C7" w:rsidR="00824161" w:rsidRDefault="00000000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Je hned několik oblastí, kde v současné době vidím prostor pro zlepšení: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6443C270C6274B518B9F107CA4568034"/>
        </w:placeholder>
        <w:showingPlcHdr/>
        <w15:color w:val="FFFF00"/>
        <w:dropDownList>
          <w:listItem w:value="Zvolte položku."/>
          <w:listItem w:displayText="Nedostatečná informovanost občanů." w:value="Nedostatečná informovanost občanů."/>
          <w:listItem w:displayText="Nedostatečné zapojení občanů do rozhodování." w:value="Nedostatečné zapojení občanů do rozhodování."/>
          <w:listItem w:displayText="Nedostatečné využívání moderních technologií." w:value="Nedostatečné využívání moderních technologií."/>
          <w:listItem w:displayText="Nedostatečná občanská vybavenost." w:value="Nedostatečná občanská vybavenost."/>
        </w:dropDownList>
      </w:sdtPr>
      <w:sdtContent>
        <w:p w14:paraId="65EDFCFF" w14:textId="77777777" w:rsidR="0063165B" w:rsidRPr="00235EA9" w:rsidRDefault="0063165B" w:rsidP="0063165B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255C6C0E" w14:textId="1D03730A" w:rsidR="00824161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3EB3CAA876C346B781E19CB2BF7D7ED7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63165B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2F8C8620" w14:textId="77777777" w:rsidR="00484682" w:rsidRPr="00484682" w:rsidRDefault="00484682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65AA26AE" w14:textId="386A9E48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Existuje mnoho dobrých příkladů ať už v jiných městech ČR nebo i v zahraničí, které se zlepšením mohou pomoci. Proto prosím, abyste se zamyslel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nad následujícími body.</w:t>
      </w:r>
    </w:p>
    <w:p w14:paraId="4B9AD9FF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A9DDFC" w14:textId="77777777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1. Pravidelné vyhodnocování zpětné vazby</w:t>
      </w:r>
    </w:p>
    <w:p w14:paraId="25B5D7ED" w14:textId="727E07EE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My všichni, kdo v</w:t>
      </w:r>
      <w:r w:rsidR="00484682" w:rsidRPr="00484682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id w:val="1942643306"/>
          <w:placeholder>
            <w:docPart w:val="330D7B2DB5C5417ABC9F96688A028CCE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484682" w:rsidRPr="00EB6F7F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r w:rsidR="00484682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žijeme, dobře víme, co se nám tu líbí a co by se naopak dalo vylepšit. Proto je důležité pravidelně sbírat a vyhodnocovat zpětnou vazbu ať už prostřednictvím sociálních sítí či při pravidelných setkáních s námi, občany.</w:t>
      </w:r>
    </w:p>
    <w:p w14:paraId="4C296E99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84B2B4" w14:textId="77777777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2. Zapojení občanů do rozhodování</w:t>
      </w:r>
    </w:p>
    <w:p w14:paraId="39C89C67" w14:textId="290E2CB4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I když u nás všechny obyvatele neznám, vím o celé řadě lidí, kteří jsou ve svém oboru respektovanými odborníky. Právě proto může být pro</w:t>
      </w:r>
      <w:r w:rsidR="00484682" w:rsidRPr="00484682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id w:val="219878798"/>
          <w:placeholder>
            <w:docPart w:val="B7AFA0E8636E44E29808BAB2C6BC21D5"/>
          </w:placeholder>
          <w:showingPlcHdr/>
          <w15:color w:val="FFFF00"/>
          <w:dropDownList>
            <w:listItem w:displayText="naši obec" w:value="naši obec"/>
            <w:listItem w:displayText="naše město" w:value="naše město"/>
          </w:dropDownList>
        </w:sdtPr>
        <w:sdtContent>
          <w:r w:rsidR="00484682" w:rsidRPr="00EB6F7F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r w:rsidR="00484682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výhodné zapojit občany do procesu rozhodování. Nejen, že bude k dispozici větší diverzita názorů, výhodou je ale také expertiza, kter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můžeme využít ku prospěchu nás všech.</w:t>
      </w:r>
    </w:p>
    <w:p w14:paraId="6024DC61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276197" w14:textId="77777777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3. Lepší využití online nástrojů</w:t>
      </w:r>
    </w:p>
    <w:p w14:paraId="5ED783FE" w14:textId="1C61D220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u nás existují veřejná místa, kde se sousedy rádi trávíme čas, a jiným se spíš vyhýbáme, i když se už roky nemění. Která to jsou, pomáhá zjišťovat projekt </w:t>
      </w:r>
      <w:hyperlink r:id="rId6" w:history="1">
        <w:r w:rsidRPr="0063165B">
          <w:rPr>
            <w:rStyle w:val="Hyperlink0"/>
            <w:rFonts w:ascii="Times New Roman" w:hAnsi="Times New Roman"/>
            <w:sz w:val="24"/>
            <w:szCs w:val="24"/>
            <w:u w:color="000000"/>
            <w:lang w:val="cs-CZ"/>
          </w:rPr>
          <w:t>Pocitové mapy</w:t>
        </w:r>
      </w:hyperlink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kde si za relativně nízké náklady lze udělat přesnou představu, jak na tom naše</w:t>
      </w:r>
      <w:r w:rsidR="00484682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id w:val="709693167"/>
          <w:placeholder>
            <w:docPart w:val="455372A23AE94E0DA7205A37546AB350"/>
          </w:placeholder>
          <w:showingPlcHdr/>
          <w15:color w:val="FFFF00"/>
          <w:dropDownList>
            <w:listItem w:displayText="město" w:value="město"/>
            <w:listItem w:displayText="obec" w:value="obec"/>
          </w:dropDownList>
        </w:sdtPr>
        <w:sdtContent>
          <w:r w:rsidR="00484682" w:rsidRPr="0063165B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r w:rsidR="00484682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j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ak si stoj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například co se týče míst ve školkách či školách v porovnání se stejně velkými</w:t>
      </w:r>
      <w:r w:rsidR="00484682" w:rsidRPr="00484682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221593988"/>
          <w:placeholder>
            <w:docPart w:val="164B6CB127424ACAAEA9D3615D4FF23E"/>
          </w:placeholder>
          <w:showingPlcHdr/>
          <w15:color w:val="FFFF00"/>
          <w:dropDownList>
            <w:listItem w:displayText="městy" w:value="městy"/>
            <w:listItem w:displayText="obcemi" w:value="obcemi"/>
          </w:dropDownList>
        </w:sdtPr>
        <w:sdtContent>
          <w:r w:rsidR="00484682" w:rsidRPr="00484682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D2B60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Neméně zajímavý je také 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projekt </w:t>
      </w:r>
      <w:hyperlink r:id="rId7" w:history="1">
        <w:r w:rsidRPr="0063165B">
          <w:rPr>
            <w:rStyle w:val="Hyperlink0"/>
            <w:rFonts w:ascii="Times New Roman" w:hAnsi="Times New Roman"/>
            <w:sz w:val="24"/>
            <w:szCs w:val="24"/>
            <w:u w:color="000000"/>
            <w:lang w:val="cs-CZ"/>
          </w:rPr>
          <w:t>Kde je dobře</w:t>
        </w:r>
      </w:hyperlink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který může být rovněž inspirací ke změnám.</w:t>
      </w:r>
    </w:p>
    <w:p w14:paraId="0CEF9293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D6D489" w14:textId="6FCB3B09" w:rsidR="00824161" w:rsidRPr="0063165B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Naše</w:t>
      </w:r>
      <w:r w:rsidR="00484682" w:rsidRPr="00484682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69350341"/>
          <w:placeholder>
            <w:docPart w:val="3B1E9BD0E1124C3FAD746010AB4424C6"/>
          </w:placeholder>
          <w:showingPlcHdr/>
          <w15:color w:val="FFFF00"/>
          <w:dropDownList>
            <w:listItem w:displayText="město" w:value="město"/>
            <w:listItem w:displayText="obec" w:value="obec"/>
          </w:dropDownList>
        </w:sdtPr>
        <w:sdtContent>
          <w:r w:rsidR="00484682" w:rsidRPr="00484682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484682"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 už nyní krásným místem k životu. I tak ale věřím, že pokud se s </w:t>
      </w:r>
      <w:r w:rsidR="00680DAD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aší pomocí </w:t>
      </w:r>
      <w:proofErr w:type="gramStart"/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podaří</w:t>
      </w:r>
      <w:proofErr w:type="gramEnd"/>
      <w:r w:rsidRPr="0063165B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projednat a odsouhlasit aspoň jeden z výše uvedených návrhů, kromě toho, že nám tu bude ještě líp, můžeme také mnohem efektivněji nakládat s naším rozpočtem.</w:t>
      </w:r>
    </w:p>
    <w:p w14:paraId="15A48262" w14:textId="77777777" w:rsidR="00824161" w:rsidRPr="0063165B" w:rsidRDefault="0082416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AD536F" w14:textId="77777777" w:rsidR="00484682" w:rsidRPr="00273D60" w:rsidRDefault="00484682" w:rsidP="00484682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4668B0A" w14:textId="77777777" w:rsidR="00484682" w:rsidRDefault="00000000" w:rsidP="00484682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F88A40139AC1461191011A5DFD85B414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484682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77EF565F" w14:textId="203F1FA2" w:rsidR="00824161" w:rsidRPr="0063165B" w:rsidRDefault="00824161" w:rsidP="00484682">
      <w:pPr>
        <w:pStyle w:val="Text"/>
        <w:rPr>
          <w:lang w:val="cs-CZ"/>
        </w:rPr>
      </w:pPr>
    </w:p>
    <w:sectPr w:rsidR="00824161" w:rsidRPr="0063165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9765" w14:textId="77777777" w:rsidR="0000591C" w:rsidRDefault="0000591C">
      <w:r>
        <w:separator/>
      </w:r>
    </w:p>
  </w:endnote>
  <w:endnote w:type="continuationSeparator" w:id="0">
    <w:p w14:paraId="0677E470" w14:textId="77777777" w:rsidR="0000591C" w:rsidRDefault="000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5F93" w14:textId="77777777" w:rsidR="00824161" w:rsidRDefault="008241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626C" w14:textId="77777777" w:rsidR="0000591C" w:rsidRDefault="0000591C">
      <w:r>
        <w:separator/>
      </w:r>
    </w:p>
  </w:footnote>
  <w:footnote w:type="continuationSeparator" w:id="0">
    <w:p w14:paraId="701BABC6" w14:textId="77777777" w:rsidR="0000591C" w:rsidRDefault="0000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9703" w14:textId="77777777" w:rsidR="00824161" w:rsidRDefault="008241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1"/>
    <w:rsid w:val="0000591C"/>
    <w:rsid w:val="00232021"/>
    <w:rsid w:val="002D2B60"/>
    <w:rsid w:val="00484682"/>
    <w:rsid w:val="0063165B"/>
    <w:rsid w:val="00680DAD"/>
    <w:rsid w:val="007F511D"/>
    <w:rsid w:val="00824161"/>
    <w:rsid w:val="00A0433F"/>
    <w:rsid w:val="00B51B7E"/>
    <w:rsid w:val="00B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F06"/>
  <w15:docId w15:val="{DEB3A9BA-DC54-47E4-A6B1-711D13E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Zstupntext">
    <w:name w:val="Placeholder Text"/>
    <w:basedOn w:val="Standardnpsmoodstavce"/>
    <w:uiPriority w:val="99"/>
    <w:semiHidden/>
    <w:rsid w:val="00631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dejedobr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itovemapy.cz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26F43738A4D99822A23364DB58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3A634-C541-4F14-B09E-ABA1B76EB501}"/>
      </w:docPartPr>
      <w:docPartBody>
        <w:p w:rsidR="00DC7686" w:rsidRDefault="007E2F6C" w:rsidP="007E2F6C">
          <w:pPr>
            <w:pStyle w:val="43426F43738A4D99822A23364DB58A86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AC5EB6F9014EE5AE1B53C93A8B1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2622E-3D8C-4A34-8ACB-E44C8F38AA8F}"/>
      </w:docPartPr>
      <w:docPartBody>
        <w:p w:rsidR="00DC7686" w:rsidRDefault="007E2F6C" w:rsidP="007E2F6C">
          <w:pPr>
            <w:pStyle w:val="00AC5EB6F9014EE5AE1B53C93A8B1D89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FE313EF70A9B4713819C498701FE4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84727-ABD7-4E82-AB69-1C60D6AE038A}"/>
      </w:docPartPr>
      <w:docPartBody>
        <w:p w:rsidR="00DC7686" w:rsidRDefault="007E2F6C" w:rsidP="007E2F6C">
          <w:pPr>
            <w:pStyle w:val="FE313EF70A9B4713819C498701FE43AF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D856A7A433404640827043AF9AC39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E43C2-5896-4BCA-98AC-0416BE24E8EA}"/>
      </w:docPartPr>
      <w:docPartBody>
        <w:p w:rsidR="00DC7686" w:rsidRDefault="007E2F6C" w:rsidP="007E2F6C">
          <w:pPr>
            <w:pStyle w:val="D856A7A433404640827043AF9AC3918D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6443C270C6274B518B9F107CA4568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A2FE8-9E42-4F27-BCE0-E277BA5840DA}"/>
      </w:docPartPr>
      <w:docPartBody>
        <w:p w:rsidR="00DC7686" w:rsidRDefault="007E2F6C" w:rsidP="007E2F6C">
          <w:pPr>
            <w:pStyle w:val="6443C270C6274B518B9F107CA4568034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3EB3CAA876C346B781E19CB2BF7D7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6DC4E-731E-446C-B397-48E9EB3FFE72}"/>
      </w:docPartPr>
      <w:docPartBody>
        <w:p w:rsidR="00DC7686" w:rsidRDefault="007E2F6C" w:rsidP="007E2F6C">
          <w:pPr>
            <w:pStyle w:val="3EB3CAA876C346B781E19CB2BF7D7ED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330D7B2DB5C5417ABC9F96688A028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7D185-9920-4FD5-9905-D18DDDEB5769}"/>
      </w:docPartPr>
      <w:docPartBody>
        <w:p w:rsidR="00DC7686" w:rsidRDefault="007E2F6C" w:rsidP="007E2F6C">
          <w:pPr>
            <w:pStyle w:val="330D7B2DB5C5417ABC9F96688A028CCE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B7AFA0E8636E44E29808BAB2C6BC2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AA68C-B799-464C-BC94-0AE4BB4A641E}"/>
      </w:docPartPr>
      <w:docPartBody>
        <w:p w:rsidR="00DC7686" w:rsidRDefault="007E2F6C" w:rsidP="007E2F6C">
          <w:pPr>
            <w:pStyle w:val="B7AFA0E8636E44E29808BAB2C6BC21D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455372A23AE94E0DA7205A37546A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D7A5D-6543-4CDA-B5D1-CE0067BD6350}"/>
      </w:docPartPr>
      <w:docPartBody>
        <w:p w:rsidR="00DC7686" w:rsidRDefault="007E2F6C" w:rsidP="007E2F6C">
          <w:pPr>
            <w:pStyle w:val="455372A23AE94E0DA7205A37546AB350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164B6CB127424ACAAEA9D3615D4FF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B7F57-B9C2-40DC-BD6D-ACDE0FF56F20}"/>
      </w:docPartPr>
      <w:docPartBody>
        <w:p w:rsidR="00DC7686" w:rsidRDefault="007E2F6C" w:rsidP="007E2F6C">
          <w:pPr>
            <w:pStyle w:val="164B6CB127424ACAAEA9D3615D4FF23E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B1E9BD0E1124C3FAD746010AB442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E4C9B-31F0-46D1-B73D-91F7DA9142D6}"/>
      </w:docPartPr>
      <w:docPartBody>
        <w:p w:rsidR="00DC7686" w:rsidRDefault="007E2F6C" w:rsidP="007E2F6C">
          <w:pPr>
            <w:pStyle w:val="3B1E9BD0E1124C3FAD746010AB4424C6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88A40139AC1461191011A5DFD85B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5C22D-E6DA-4821-B21D-D114ABB89235}"/>
      </w:docPartPr>
      <w:docPartBody>
        <w:p w:rsidR="00DC7686" w:rsidRDefault="007E2F6C" w:rsidP="007E2F6C">
          <w:pPr>
            <w:pStyle w:val="F88A40139AC1461191011A5DFD85B414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C"/>
    <w:rsid w:val="00263959"/>
    <w:rsid w:val="00515D41"/>
    <w:rsid w:val="007E2F6C"/>
    <w:rsid w:val="00820AF1"/>
    <w:rsid w:val="00DC7686"/>
    <w:rsid w:val="00F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2F6C"/>
    <w:rPr>
      <w:color w:val="808080"/>
    </w:rPr>
  </w:style>
  <w:style w:type="paragraph" w:customStyle="1" w:styleId="43426F43738A4D99822A23364DB58A86">
    <w:name w:val="43426F43738A4D99822A23364DB58A86"/>
    <w:rsid w:val="007E2F6C"/>
  </w:style>
  <w:style w:type="paragraph" w:customStyle="1" w:styleId="00AC5EB6F9014EE5AE1B53C93A8B1D89">
    <w:name w:val="00AC5EB6F9014EE5AE1B53C93A8B1D89"/>
    <w:rsid w:val="007E2F6C"/>
  </w:style>
  <w:style w:type="paragraph" w:customStyle="1" w:styleId="FE313EF70A9B4713819C498701FE43AF">
    <w:name w:val="FE313EF70A9B4713819C498701FE43AF"/>
    <w:rsid w:val="007E2F6C"/>
  </w:style>
  <w:style w:type="paragraph" w:customStyle="1" w:styleId="D856A7A433404640827043AF9AC3918D">
    <w:name w:val="D856A7A433404640827043AF9AC3918D"/>
    <w:rsid w:val="007E2F6C"/>
  </w:style>
  <w:style w:type="paragraph" w:customStyle="1" w:styleId="6443C270C6274B518B9F107CA4568034">
    <w:name w:val="6443C270C6274B518B9F107CA4568034"/>
    <w:rsid w:val="007E2F6C"/>
  </w:style>
  <w:style w:type="paragraph" w:customStyle="1" w:styleId="3EB3CAA876C346B781E19CB2BF7D7ED7">
    <w:name w:val="3EB3CAA876C346B781E19CB2BF7D7ED7"/>
    <w:rsid w:val="007E2F6C"/>
  </w:style>
  <w:style w:type="paragraph" w:customStyle="1" w:styleId="330D7B2DB5C5417ABC9F96688A028CCE">
    <w:name w:val="330D7B2DB5C5417ABC9F96688A028CCE"/>
    <w:rsid w:val="007E2F6C"/>
  </w:style>
  <w:style w:type="paragraph" w:customStyle="1" w:styleId="B7AFA0E8636E44E29808BAB2C6BC21D5">
    <w:name w:val="B7AFA0E8636E44E29808BAB2C6BC21D5"/>
    <w:rsid w:val="007E2F6C"/>
  </w:style>
  <w:style w:type="paragraph" w:customStyle="1" w:styleId="455372A23AE94E0DA7205A37546AB350">
    <w:name w:val="455372A23AE94E0DA7205A37546AB350"/>
    <w:rsid w:val="007E2F6C"/>
  </w:style>
  <w:style w:type="paragraph" w:customStyle="1" w:styleId="164B6CB127424ACAAEA9D3615D4FF23E">
    <w:name w:val="164B6CB127424ACAAEA9D3615D4FF23E"/>
    <w:rsid w:val="007E2F6C"/>
  </w:style>
  <w:style w:type="paragraph" w:customStyle="1" w:styleId="3B1E9BD0E1124C3FAD746010AB4424C6">
    <w:name w:val="3B1E9BD0E1124C3FAD746010AB4424C6"/>
    <w:rsid w:val="007E2F6C"/>
  </w:style>
  <w:style w:type="paragraph" w:customStyle="1" w:styleId="F88A40139AC1461191011A5DFD85B414">
    <w:name w:val="F88A40139AC1461191011A5DFD85B414"/>
    <w:rsid w:val="007E2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6</cp:revision>
  <dcterms:created xsi:type="dcterms:W3CDTF">2023-05-18T08:04:00Z</dcterms:created>
  <dcterms:modified xsi:type="dcterms:W3CDTF">2023-05-31T01:20:00Z</dcterms:modified>
</cp:coreProperties>
</file>